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EA1" w:rsidRPr="00372583" w:rsidRDefault="00445EA1" w:rsidP="009A0F90">
      <w:pPr>
        <w:tabs>
          <w:tab w:val="left" w:pos="0"/>
        </w:tabs>
        <w:autoSpaceDE w:val="0"/>
        <w:autoSpaceDN w:val="0"/>
        <w:spacing w:before="40" w:after="40" w:line="240" w:lineRule="auto"/>
        <w:jc w:val="both"/>
        <w:rPr>
          <w:b/>
          <w:color w:val="000000"/>
          <w:lang w:val="el-GR"/>
        </w:rPr>
      </w:pPr>
      <w:r w:rsidRPr="00372583">
        <w:rPr>
          <w:b/>
          <w:color w:val="000000"/>
          <w:lang w:val="el-GR"/>
        </w:rPr>
        <w:t>Αξιότιμοι Κύριοι,</w:t>
      </w:r>
    </w:p>
    <w:p w:rsidR="00445EA1" w:rsidRPr="00372583" w:rsidRDefault="00445EA1" w:rsidP="009A0F90">
      <w:pPr>
        <w:tabs>
          <w:tab w:val="left" w:pos="0"/>
        </w:tabs>
        <w:autoSpaceDE w:val="0"/>
        <w:autoSpaceDN w:val="0"/>
        <w:spacing w:before="40" w:after="40" w:line="240" w:lineRule="auto"/>
        <w:jc w:val="both"/>
        <w:rPr>
          <w:color w:val="000000"/>
          <w:lang w:val="el-GR"/>
        </w:rPr>
      </w:pPr>
    </w:p>
    <w:p w:rsidR="005A507A" w:rsidRPr="00372583" w:rsidRDefault="00445EA1" w:rsidP="00824365">
      <w:pPr>
        <w:tabs>
          <w:tab w:val="left" w:pos="0"/>
          <w:tab w:val="left" w:pos="142"/>
          <w:tab w:val="left" w:pos="284"/>
        </w:tabs>
        <w:spacing w:line="259" w:lineRule="auto"/>
        <w:jc w:val="both"/>
        <w:rPr>
          <w:rFonts w:eastAsiaTheme="minorHAnsi"/>
          <w:lang w:val="el-GR"/>
        </w:rPr>
      </w:pPr>
      <w:r w:rsidRPr="00372583">
        <w:rPr>
          <w:color w:val="000000"/>
          <w:lang w:val="el-GR"/>
        </w:rPr>
        <w:t xml:space="preserve">Στα πλαίσια της </w:t>
      </w:r>
      <w:r w:rsidR="00D55EF0" w:rsidRPr="00372583">
        <w:rPr>
          <w:color w:val="000000"/>
          <w:lang w:val="el-GR"/>
        </w:rPr>
        <w:t>2</w:t>
      </w:r>
      <w:r w:rsidRPr="00372583">
        <w:rPr>
          <w:color w:val="000000"/>
          <w:vertAlign w:val="superscript"/>
          <w:lang w:val="el-GR"/>
        </w:rPr>
        <w:t>ης</w:t>
      </w:r>
      <w:r w:rsidRPr="00372583">
        <w:rPr>
          <w:color w:val="000000"/>
          <w:lang w:val="el-GR"/>
        </w:rPr>
        <w:t xml:space="preserve"> Δημόσιας Διαβούλευσης τεχνικών</w:t>
      </w:r>
      <w:r w:rsidR="00D55EF0" w:rsidRPr="00372583">
        <w:rPr>
          <w:color w:val="000000"/>
          <w:lang w:val="el-GR"/>
        </w:rPr>
        <w:t xml:space="preserve"> προδιαγραφών για την προμήθεια Ψηφιακού Ακτινολογικού Συγκροτήματος </w:t>
      </w:r>
      <w:r w:rsidRPr="00372583">
        <w:rPr>
          <w:color w:val="000000"/>
          <w:lang w:val="el-GR"/>
        </w:rPr>
        <w:t xml:space="preserve">για τις ανάγκες του </w:t>
      </w:r>
      <w:r w:rsidR="005A507A" w:rsidRPr="00372583">
        <w:rPr>
          <w:color w:val="000000"/>
          <w:lang w:val="el-GR"/>
        </w:rPr>
        <w:t xml:space="preserve">Νοσοκομείου σας </w:t>
      </w:r>
      <w:r w:rsidR="005A507A" w:rsidRPr="00372583">
        <w:rPr>
          <w:rFonts w:eastAsiaTheme="minorHAnsi"/>
          <w:lang w:val="el-GR"/>
        </w:rPr>
        <w:t>και με δεδομένη την πολυετή εμπειρία, κατάρτιση καθώς και την  πολύ μεγάλη σε αριθμό εγκατεστημένη βάση Ψηφιακών Ακτινολογικών Συγκροτημάτων τόσο παγκοσμίως όσο και στην ελληνική αγορά της εταιρείας μας, σας παραθέτουμε τις παρατηρήσεις/εναλλακτικές προδιαγραφές που θα επιτρέπουν την  από πλευράς της εταιρείας μας  συμμετοχή στον εν λόγω διαγωνισμό αναφορικά με την εν λόγω προμήθεια.</w:t>
      </w:r>
    </w:p>
    <w:p w:rsidR="001E2DFC" w:rsidRPr="00372583" w:rsidRDefault="001E2DFC" w:rsidP="00824365">
      <w:pPr>
        <w:pStyle w:val="a5"/>
        <w:numPr>
          <w:ilvl w:val="0"/>
          <w:numId w:val="2"/>
        </w:numPr>
        <w:tabs>
          <w:tab w:val="left" w:pos="0"/>
          <w:tab w:val="left" w:pos="284"/>
        </w:tabs>
        <w:autoSpaceDE w:val="0"/>
        <w:autoSpaceDN w:val="0"/>
        <w:spacing w:before="40" w:after="40" w:line="240" w:lineRule="auto"/>
        <w:ind w:left="0" w:firstLine="0"/>
        <w:jc w:val="both"/>
        <w:rPr>
          <w:lang w:val="el-GR"/>
        </w:rPr>
      </w:pPr>
      <w:r w:rsidRPr="00372583">
        <w:rPr>
          <w:lang w:val="el-GR"/>
        </w:rPr>
        <w:t xml:space="preserve">Στην Ενότητα </w:t>
      </w:r>
      <w:r w:rsidR="009A0F90" w:rsidRPr="00372583">
        <w:rPr>
          <w:lang w:val="el-GR"/>
        </w:rPr>
        <w:t>1.1.2 ΜΟΝΑΔΩΝ ΑΚΤΙΝΩΝ Χ (ΑΝΑΡΤΗΣΗ ΟΡΟΦΗΣ) ΜΕ ΑΚΤΙΝΟΛΟΓΙΚΗ ΛΥΧΝΙΑ</w:t>
      </w:r>
      <w:r w:rsidRPr="00372583">
        <w:rPr>
          <w:lang w:val="el-GR"/>
        </w:rPr>
        <w:t xml:space="preserve"> και στην υπ` αριθμόν </w:t>
      </w:r>
      <w:r w:rsidR="009A0F90" w:rsidRPr="00372583">
        <w:rPr>
          <w:lang w:val="el-GR"/>
        </w:rPr>
        <w:t>1.1.2.6</w:t>
      </w:r>
      <w:r w:rsidRPr="00372583">
        <w:rPr>
          <w:lang w:val="el-GR"/>
        </w:rPr>
        <w:t xml:space="preserve"> τεχνική προδιαγραφή ζητείται:</w:t>
      </w:r>
    </w:p>
    <w:p w:rsidR="00EA1E72" w:rsidRPr="00372583" w:rsidRDefault="00EA1E72" w:rsidP="00824365">
      <w:pPr>
        <w:tabs>
          <w:tab w:val="left" w:pos="0"/>
        </w:tabs>
        <w:autoSpaceDE w:val="0"/>
        <w:autoSpaceDN w:val="0"/>
        <w:spacing w:before="40" w:after="40" w:line="240" w:lineRule="auto"/>
        <w:jc w:val="both"/>
        <w:rPr>
          <w:i/>
          <w:lang w:val="el-GR"/>
        </w:rPr>
      </w:pPr>
    </w:p>
    <w:tbl>
      <w:tblPr>
        <w:tblStyle w:val="a6"/>
        <w:tblW w:w="9209" w:type="dxa"/>
        <w:tblLook w:val="04A0"/>
      </w:tblPr>
      <w:tblGrid>
        <w:gridCol w:w="829"/>
        <w:gridCol w:w="4128"/>
        <w:gridCol w:w="4252"/>
      </w:tblGrid>
      <w:tr w:rsidR="009A0F90" w:rsidRPr="00372583" w:rsidTr="00AC735A">
        <w:tc>
          <w:tcPr>
            <w:tcW w:w="829" w:type="dxa"/>
          </w:tcPr>
          <w:p w:rsidR="009A0F90" w:rsidRPr="00372583" w:rsidRDefault="009A0F90" w:rsidP="00824365">
            <w:pPr>
              <w:tabs>
                <w:tab w:val="left" w:pos="0"/>
              </w:tabs>
              <w:autoSpaceDE w:val="0"/>
              <w:autoSpaceDN w:val="0"/>
              <w:spacing w:before="40" w:after="40" w:line="240" w:lineRule="auto"/>
              <w:jc w:val="both"/>
              <w:rPr>
                <w:i/>
              </w:rPr>
            </w:pPr>
            <w:r w:rsidRPr="00372583">
              <w:rPr>
                <w:i/>
              </w:rPr>
              <w:t>1.1.2.6</w:t>
            </w:r>
          </w:p>
        </w:tc>
        <w:tc>
          <w:tcPr>
            <w:tcW w:w="4128" w:type="dxa"/>
          </w:tcPr>
          <w:p w:rsidR="009A0F90" w:rsidRPr="00372583" w:rsidRDefault="009A0F90" w:rsidP="00824365">
            <w:pPr>
              <w:tabs>
                <w:tab w:val="left" w:pos="0"/>
              </w:tabs>
              <w:autoSpaceDE w:val="0"/>
              <w:autoSpaceDN w:val="0"/>
              <w:spacing w:before="40" w:after="40" w:line="240" w:lineRule="auto"/>
              <w:jc w:val="both"/>
              <w:rPr>
                <w:i/>
              </w:rPr>
            </w:pPr>
            <w:r w:rsidRPr="00372583">
              <w:rPr>
                <w:i/>
                <w:lang w:val="el-GR"/>
              </w:rPr>
              <w:t xml:space="preserve">Θερμοχωρητικότητα ανόδου λυχνίας, </w:t>
            </w:r>
            <w:proofErr w:type="spellStart"/>
            <w:r w:rsidR="00AC735A" w:rsidRPr="00372583">
              <w:rPr>
                <w:i/>
              </w:rPr>
              <w:t>kHU</w:t>
            </w:r>
            <w:proofErr w:type="spellEnd"/>
          </w:p>
        </w:tc>
        <w:tc>
          <w:tcPr>
            <w:tcW w:w="4252" w:type="dxa"/>
          </w:tcPr>
          <w:p w:rsidR="009A0F90" w:rsidRPr="00372583" w:rsidRDefault="00AC735A" w:rsidP="00824365">
            <w:pPr>
              <w:tabs>
                <w:tab w:val="left" w:pos="0"/>
              </w:tabs>
              <w:autoSpaceDE w:val="0"/>
              <w:autoSpaceDN w:val="0"/>
              <w:spacing w:before="40" w:after="40" w:line="240" w:lineRule="auto"/>
              <w:jc w:val="both"/>
              <w:rPr>
                <w:i/>
              </w:rPr>
            </w:pPr>
            <w:r w:rsidRPr="00372583">
              <w:rPr>
                <w:i/>
              </w:rPr>
              <w:t>400KHU</w:t>
            </w:r>
          </w:p>
        </w:tc>
      </w:tr>
    </w:tbl>
    <w:p w:rsidR="00372583" w:rsidRPr="00372583" w:rsidRDefault="00372583" w:rsidP="00824365">
      <w:pPr>
        <w:jc w:val="both"/>
        <w:rPr>
          <w:i/>
          <w:iCs/>
          <w:lang w:val="el-GR"/>
        </w:rPr>
      </w:pPr>
    </w:p>
    <w:p w:rsidR="00372583" w:rsidRPr="00824365" w:rsidRDefault="00372583" w:rsidP="00824365">
      <w:pPr>
        <w:jc w:val="both"/>
        <w:rPr>
          <w:lang w:val="el-GR"/>
        </w:rPr>
      </w:pPr>
      <w:r w:rsidRPr="00824365">
        <w:rPr>
          <w:iCs/>
          <w:lang w:val="el-GR"/>
        </w:rPr>
        <w:t>Η εταιρεία ΦΙΛΙΠΣ, μία από τις λίγες κατασκευάστριες εταιρείες ακτινολογικών λυχνιών στον κόσμο, εξοπλίζει τα ακτινολογικά συστήματα με λυχνίες θερμοχωρητικότητας 300</w:t>
      </w:r>
      <w:r w:rsidRPr="00824365">
        <w:rPr>
          <w:iCs/>
        </w:rPr>
        <w:t>KHU</w:t>
      </w:r>
      <w:r w:rsidRPr="00824365">
        <w:rPr>
          <w:iCs/>
          <w:lang w:val="el-GR"/>
        </w:rPr>
        <w:t xml:space="preserve"> και μόνο.</w:t>
      </w:r>
    </w:p>
    <w:p w:rsidR="00372583" w:rsidRPr="00824365" w:rsidRDefault="00372583" w:rsidP="00824365">
      <w:pPr>
        <w:jc w:val="both"/>
        <w:rPr>
          <w:iCs/>
          <w:lang w:val="el-GR"/>
        </w:rPr>
      </w:pPr>
      <w:r w:rsidRPr="00824365">
        <w:rPr>
          <w:iCs/>
          <w:lang w:val="el-GR"/>
        </w:rPr>
        <w:t xml:space="preserve">Οι συγκεκριμένες ακτινολογικές λυχνίες απάγουν την θερμότητα από την περιστρεφόμενη άνοδο με μέγιστο ρυθμό 105.300 </w:t>
      </w:r>
      <w:r w:rsidRPr="00824365">
        <w:rPr>
          <w:iCs/>
        </w:rPr>
        <w:t>HU</w:t>
      </w:r>
      <w:r w:rsidRPr="00824365">
        <w:rPr>
          <w:iCs/>
          <w:lang w:val="el-GR"/>
        </w:rPr>
        <w:t>/</w:t>
      </w:r>
      <w:r w:rsidRPr="00824365">
        <w:rPr>
          <w:iCs/>
        </w:rPr>
        <w:t>min</w:t>
      </w:r>
      <w:r w:rsidRPr="00824365">
        <w:rPr>
          <w:iCs/>
          <w:lang w:val="el-GR"/>
        </w:rPr>
        <w:t xml:space="preserve"> και ο οποίος σε συνδυασμό με την ανωτέρω θερμοχωρητικότητα εξασφαλίζει φορτίο χρήσης για τουλάχιστον 100 ακτινογραφίες την ώρα.</w:t>
      </w:r>
    </w:p>
    <w:p w:rsidR="009A0F90" w:rsidRDefault="00372583" w:rsidP="00B1533A">
      <w:pPr>
        <w:jc w:val="both"/>
        <w:rPr>
          <w:iCs/>
          <w:lang w:val="el-GR"/>
        </w:rPr>
      </w:pPr>
      <w:r w:rsidRPr="00824365">
        <w:rPr>
          <w:iCs/>
          <w:lang w:val="el-GR"/>
        </w:rPr>
        <w:t xml:space="preserve">Οι συγκεκριμένες λυχνίες εξοπλίζουν τα ακτινολογικά μας συστήματα ανά την επικράτεια σε μεγάλα Νοσοκομεία (ΓΕΝΝΗΜΑΤΑΣ, </w:t>
      </w:r>
      <w:r w:rsidR="00B1533A">
        <w:rPr>
          <w:iCs/>
          <w:lang w:val="el-GR"/>
        </w:rPr>
        <w:t>ΕΥΑΓΓΕΛΙΣΜΟΣ, νοσοκομείο στο οποίο υπάρχουν ήδη σε λειτουργία τρία συστήματα με χρήση της ίδιας λυχνίας</w:t>
      </w:r>
      <w:r w:rsidRPr="00824365">
        <w:rPr>
          <w:iCs/>
          <w:lang w:val="el-GR"/>
        </w:rPr>
        <w:t xml:space="preserve">) χωρίς ουδέποτε να τεθεί θέμα μη επάρκειάς  τους  κάτω από απαιτητικό φόρτο εργασίας. </w:t>
      </w:r>
    </w:p>
    <w:p w:rsidR="00B1533A" w:rsidRPr="00B1533A" w:rsidRDefault="00B1533A" w:rsidP="00B1533A">
      <w:pPr>
        <w:jc w:val="both"/>
        <w:rPr>
          <w:iCs/>
          <w:lang w:val="el-GR"/>
        </w:rPr>
      </w:pPr>
      <w:bookmarkStart w:id="0" w:name="_GoBack"/>
      <w:bookmarkEnd w:id="0"/>
    </w:p>
    <w:p w:rsidR="0005529D" w:rsidRPr="00372583" w:rsidRDefault="0005529D" w:rsidP="00824365">
      <w:pPr>
        <w:tabs>
          <w:tab w:val="left" w:pos="0"/>
          <w:tab w:val="left" w:pos="142"/>
          <w:tab w:val="left" w:pos="284"/>
        </w:tabs>
        <w:spacing w:after="0" w:line="240" w:lineRule="auto"/>
        <w:contextualSpacing/>
        <w:jc w:val="both"/>
        <w:rPr>
          <w:rFonts w:eastAsiaTheme="minorHAnsi"/>
          <w:lang w:val="el-GR"/>
        </w:rPr>
      </w:pPr>
      <w:r w:rsidRPr="00372583">
        <w:rPr>
          <w:rFonts w:eastAsiaTheme="minorHAnsi"/>
          <w:lang w:val="el-GR"/>
        </w:rPr>
        <w:t xml:space="preserve">Προτείνουμε την </w:t>
      </w:r>
      <w:proofErr w:type="spellStart"/>
      <w:r w:rsidRPr="00372583">
        <w:rPr>
          <w:rFonts w:eastAsiaTheme="minorHAnsi"/>
          <w:lang w:val="el-GR"/>
        </w:rPr>
        <w:t>επαναδιατύπωση</w:t>
      </w:r>
      <w:proofErr w:type="spellEnd"/>
      <w:r w:rsidRPr="00372583">
        <w:rPr>
          <w:rFonts w:eastAsiaTheme="minorHAnsi"/>
          <w:lang w:val="el-GR"/>
        </w:rPr>
        <w:t xml:space="preserve"> της ανωτέρω τεχνικής προδιαγραφής ως ακολούθως:</w:t>
      </w:r>
    </w:p>
    <w:p w:rsidR="00AC735A" w:rsidRPr="00372583" w:rsidRDefault="00AC735A" w:rsidP="00824365">
      <w:pPr>
        <w:tabs>
          <w:tab w:val="left" w:pos="0"/>
          <w:tab w:val="left" w:pos="142"/>
          <w:tab w:val="left" w:pos="284"/>
        </w:tabs>
        <w:spacing w:after="0" w:line="240" w:lineRule="auto"/>
        <w:contextualSpacing/>
        <w:jc w:val="both"/>
        <w:rPr>
          <w:rFonts w:eastAsiaTheme="minorHAnsi"/>
          <w:lang w:val="el-GR"/>
        </w:rPr>
      </w:pPr>
    </w:p>
    <w:tbl>
      <w:tblPr>
        <w:tblStyle w:val="a6"/>
        <w:tblW w:w="9209" w:type="dxa"/>
        <w:tblLook w:val="04A0"/>
      </w:tblPr>
      <w:tblGrid>
        <w:gridCol w:w="829"/>
        <w:gridCol w:w="4128"/>
        <w:gridCol w:w="4252"/>
      </w:tblGrid>
      <w:tr w:rsidR="00AC735A" w:rsidRPr="00372583" w:rsidTr="00EB755D">
        <w:tc>
          <w:tcPr>
            <w:tcW w:w="829" w:type="dxa"/>
          </w:tcPr>
          <w:p w:rsidR="00AC735A" w:rsidRPr="00372583" w:rsidRDefault="00AC735A" w:rsidP="00824365">
            <w:pPr>
              <w:tabs>
                <w:tab w:val="left" w:pos="0"/>
              </w:tabs>
              <w:autoSpaceDE w:val="0"/>
              <w:autoSpaceDN w:val="0"/>
              <w:spacing w:before="40" w:after="40" w:line="240" w:lineRule="auto"/>
              <w:jc w:val="both"/>
            </w:pPr>
            <w:r w:rsidRPr="00372583">
              <w:t>1.1.2.6</w:t>
            </w:r>
          </w:p>
        </w:tc>
        <w:tc>
          <w:tcPr>
            <w:tcW w:w="4128" w:type="dxa"/>
          </w:tcPr>
          <w:p w:rsidR="00AC735A" w:rsidRPr="00372583" w:rsidRDefault="00AC735A" w:rsidP="00824365">
            <w:pPr>
              <w:tabs>
                <w:tab w:val="left" w:pos="0"/>
              </w:tabs>
              <w:autoSpaceDE w:val="0"/>
              <w:autoSpaceDN w:val="0"/>
              <w:spacing w:before="40" w:after="40" w:line="240" w:lineRule="auto"/>
              <w:jc w:val="both"/>
            </w:pPr>
            <w:r w:rsidRPr="00372583">
              <w:rPr>
                <w:lang w:val="el-GR"/>
              </w:rPr>
              <w:t xml:space="preserve">Θερμοχωρητικότητα ανόδου λυχνίας, </w:t>
            </w:r>
            <w:proofErr w:type="spellStart"/>
            <w:r w:rsidRPr="00372583">
              <w:t>kHU</w:t>
            </w:r>
            <w:proofErr w:type="spellEnd"/>
          </w:p>
        </w:tc>
        <w:tc>
          <w:tcPr>
            <w:tcW w:w="4252" w:type="dxa"/>
          </w:tcPr>
          <w:p w:rsidR="00AC735A" w:rsidRPr="00372583" w:rsidRDefault="00372583" w:rsidP="00824365">
            <w:pPr>
              <w:tabs>
                <w:tab w:val="left" w:pos="0"/>
              </w:tabs>
              <w:autoSpaceDE w:val="0"/>
              <w:autoSpaceDN w:val="0"/>
              <w:spacing w:before="40" w:after="40" w:line="240" w:lineRule="auto"/>
              <w:jc w:val="both"/>
            </w:pPr>
            <w:r w:rsidRPr="00372583">
              <w:t>3</w:t>
            </w:r>
            <w:r w:rsidR="00AC735A" w:rsidRPr="00372583">
              <w:t>00KHU</w:t>
            </w:r>
          </w:p>
        </w:tc>
      </w:tr>
    </w:tbl>
    <w:p w:rsidR="0005529D" w:rsidRPr="00372583" w:rsidRDefault="0005529D" w:rsidP="00824365">
      <w:pPr>
        <w:tabs>
          <w:tab w:val="left" w:pos="0"/>
        </w:tabs>
        <w:autoSpaceDE w:val="0"/>
        <w:autoSpaceDN w:val="0"/>
        <w:spacing w:before="40" w:after="40" w:line="240" w:lineRule="auto"/>
        <w:jc w:val="both"/>
        <w:rPr>
          <w:lang w:val="el-GR"/>
        </w:rPr>
      </w:pPr>
    </w:p>
    <w:p w:rsidR="00980C15" w:rsidRPr="00372583" w:rsidRDefault="00980C15" w:rsidP="009A0F90">
      <w:pPr>
        <w:tabs>
          <w:tab w:val="left" w:pos="0"/>
        </w:tabs>
        <w:jc w:val="both"/>
        <w:rPr>
          <w:lang w:val="el-GR"/>
        </w:rPr>
      </w:pPr>
    </w:p>
    <w:sectPr w:rsidR="00980C15" w:rsidRPr="00372583" w:rsidSect="00A97B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05A" w:rsidRDefault="0064605A" w:rsidP="009E7D81">
      <w:pPr>
        <w:spacing w:after="0" w:line="240" w:lineRule="auto"/>
      </w:pPr>
      <w:r>
        <w:separator/>
      </w:r>
    </w:p>
  </w:endnote>
  <w:endnote w:type="continuationSeparator" w:id="0">
    <w:p w:rsidR="0064605A" w:rsidRDefault="0064605A" w:rsidP="009E7D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05A" w:rsidRDefault="0064605A" w:rsidP="009E7D81">
      <w:pPr>
        <w:spacing w:after="0" w:line="240" w:lineRule="auto"/>
      </w:pPr>
      <w:r>
        <w:separator/>
      </w:r>
    </w:p>
  </w:footnote>
  <w:footnote w:type="continuationSeparator" w:id="0">
    <w:p w:rsidR="0064605A" w:rsidRDefault="0064605A" w:rsidP="009E7D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9620C"/>
    <w:multiLevelType w:val="hybridMultilevel"/>
    <w:tmpl w:val="56E4C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E93339"/>
    <w:multiLevelType w:val="hybridMultilevel"/>
    <w:tmpl w:val="7FA68DC8"/>
    <w:lvl w:ilvl="0" w:tplc="04090001">
      <w:start w:val="1"/>
      <w:numFmt w:val="bullet"/>
      <w:lvlText w:val=""/>
      <w:lvlJc w:val="left"/>
      <w:pPr>
        <w:ind w:left="730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1"/>
    <w:footnote w:id="0"/>
  </w:footnotePr>
  <w:endnotePr>
    <w:endnote w:id="-1"/>
    <w:endnote w:id="0"/>
  </w:endnotePr>
  <w:compat/>
  <w:rsids>
    <w:rsidRoot w:val="003B2975"/>
    <w:rsid w:val="000543D6"/>
    <w:rsid w:val="0005529D"/>
    <w:rsid w:val="000C0314"/>
    <w:rsid w:val="000F3B86"/>
    <w:rsid w:val="00170F86"/>
    <w:rsid w:val="001E2DFC"/>
    <w:rsid w:val="001F08D4"/>
    <w:rsid w:val="00211D25"/>
    <w:rsid w:val="002A7C81"/>
    <w:rsid w:val="003006BB"/>
    <w:rsid w:val="00372583"/>
    <w:rsid w:val="003B2975"/>
    <w:rsid w:val="00445EA1"/>
    <w:rsid w:val="004928CE"/>
    <w:rsid w:val="005A507A"/>
    <w:rsid w:val="0064605A"/>
    <w:rsid w:val="00751FB6"/>
    <w:rsid w:val="00824365"/>
    <w:rsid w:val="00832771"/>
    <w:rsid w:val="008F0B91"/>
    <w:rsid w:val="00980C15"/>
    <w:rsid w:val="009A0F90"/>
    <w:rsid w:val="009E7D81"/>
    <w:rsid w:val="00A433B0"/>
    <w:rsid w:val="00A97B21"/>
    <w:rsid w:val="00AC4F64"/>
    <w:rsid w:val="00AC735A"/>
    <w:rsid w:val="00B1533A"/>
    <w:rsid w:val="00B86EA3"/>
    <w:rsid w:val="00C66731"/>
    <w:rsid w:val="00CD750D"/>
    <w:rsid w:val="00D55EF0"/>
    <w:rsid w:val="00E45238"/>
    <w:rsid w:val="00E548EB"/>
    <w:rsid w:val="00EA1E72"/>
    <w:rsid w:val="00F34F12"/>
    <w:rsid w:val="00FD30E0"/>
    <w:rsid w:val="00FF319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EA1"/>
    <w:pPr>
      <w:spacing w:line="256" w:lineRule="auto"/>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7D81"/>
    <w:pPr>
      <w:tabs>
        <w:tab w:val="center" w:pos="4680"/>
        <w:tab w:val="right" w:pos="9360"/>
      </w:tabs>
      <w:spacing w:after="0" w:line="240" w:lineRule="auto"/>
    </w:pPr>
  </w:style>
  <w:style w:type="character" w:customStyle="1" w:styleId="Char">
    <w:name w:val="Κεφαλίδα Char"/>
    <w:basedOn w:val="a0"/>
    <w:link w:val="a3"/>
    <w:uiPriority w:val="99"/>
    <w:rsid w:val="009E7D81"/>
    <w:rPr>
      <w:rFonts w:ascii="Calibri" w:eastAsia="Times New Roman" w:hAnsi="Calibri" w:cs="Calibri"/>
    </w:rPr>
  </w:style>
  <w:style w:type="paragraph" w:styleId="a4">
    <w:name w:val="footer"/>
    <w:basedOn w:val="a"/>
    <w:link w:val="Char0"/>
    <w:uiPriority w:val="99"/>
    <w:unhideWhenUsed/>
    <w:rsid w:val="009E7D81"/>
    <w:pPr>
      <w:tabs>
        <w:tab w:val="center" w:pos="4680"/>
        <w:tab w:val="right" w:pos="9360"/>
      </w:tabs>
      <w:spacing w:after="0" w:line="240" w:lineRule="auto"/>
    </w:pPr>
  </w:style>
  <w:style w:type="character" w:customStyle="1" w:styleId="Char0">
    <w:name w:val="Υποσέλιδο Char"/>
    <w:basedOn w:val="a0"/>
    <w:link w:val="a4"/>
    <w:uiPriority w:val="99"/>
    <w:rsid w:val="009E7D81"/>
    <w:rPr>
      <w:rFonts w:ascii="Calibri" w:eastAsia="Times New Roman" w:hAnsi="Calibri" w:cs="Calibri"/>
    </w:rPr>
  </w:style>
  <w:style w:type="paragraph" w:styleId="a5">
    <w:name w:val="List Paragraph"/>
    <w:basedOn w:val="a"/>
    <w:uiPriority w:val="34"/>
    <w:qFormat/>
    <w:rsid w:val="005A507A"/>
    <w:pPr>
      <w:ind w:left="720"/>
      <w:contextualSpacing/>
    </w:pPr>
  </w:style>
  <w:style w:type="table" w:styleId="a6">
    <w:name w:val="Table Grid"/>
    <w:basedOn w:val="a1"/>
    <w:uiPriority w:val="39"/>
    <w:rsid w:val="009A0F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8586906">
      <w:bodyDiv w:val="1"/>
      <w:marLeft w:val="0"/>
      <w:marRight w:val="0"/>
      <w:marTop w:val="0"/>
      <w:marBottom w:val="0"/>
      <w:divBdr>
        <w:top w:val="none" w:sz="0" w:space="0" w:color="auto"/>
        <w:left w:val="none" w:sz="0" w:space="0" w:color="auto"/>
        <w:bottom w:val="none" w:sz="0" w:space="0" w:color="auto"/>
        <w:right w:val="none" w:sz="0" w:space="0" w:color="auto"/>
      </w:divBdr>
    </w:div>
    <w:div w:id="215557561">
      <w:bodyDiv w:val="1"/>
      <w:marLeft w:val="0"/>
      <w:marRight w:val="0"/>
      <w:marTop w:val="0"/>
      <w:marBottom w:val="0"/>
      <w:divBdr>
        <w:top w:val="none" w:sz="0" w:space="0" w:color="auto"/>
        <w:left w:val="none" w:sz="0" w:space="0" w:color="auto"/>
        <w:bottom w:val="none" w:sz="0" w:space="0" w:color="auto"/>
        <w:right w:val="none" w:sz="0" w:space="0" w:color="auto"/>
      </w:divBdr>
    </w:div>
    <w:div w:id="79102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Giatrakou, Elli</dc:creator>
  <cp:keywords/>
  <dc:description/>
  <cp:lastModifiedBy>ΒΙΤ Γ.Ν.Α. ΕΥΑΓΓΕΛΙΣΜΟΣ</cp:lastModifiedBy>
  <cp:revision>2</cp:revision>
  <dcterms:created xsi:type="dcterms:W3CDTF">2019-02-27T07:56:00Z</dcterms:created>
  <dcterms:modified xsi:type="dcterms:W3CDTF">2019-02-27T07:56:00Z</dcterms:modified>
</cp:coreProperties>
</file>